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9ada0f5" w14:textId="9ada0f5">
      <w:pPr>
        <w:jc w:val="right"/>
        <w15:collapsed w:val="false"/>
      </w:pPr>
      <w:bookmarkStart w:name="_GoBack" w:id="0"/>
      <w:bookmarkEnd w:id="0"/>
      <w:r w:rsidRPr="00F30D73">
        <w:t>1</w:t>
      </w:r>
      <w:r>
        <w:t xml:space="preserve"> </w:t>
      </w:r>
      <w:r w:rsidRPr="00F30D73">
        <w:t>S</w:t>
      </w:r>
      <w:r>
        <w:t>t</w:t>
      </w:r>
      <w:r w:rsidRPr="00F30D73">
        <w:t>-</w:t>
      </w:r>
      <w:r w:rsidR="00812E50">
        <w:t>329</w:t>
      </w:r>
      <w:r w:rsidRPr="00F30D73">
        <w:t>/</w:t>
      </w:r>
      <w:r w:rsidR="00651E9B">
        <w:t>20</w:t>
      </w:r>
      <w:r w:rsidR="009636C4">
        <w:t>20</w:t>
      </w:r>
      <w:r w:rsidR="00B30EDC">
        <w:t>-</w:t>
      </w:r>
      <w:r w:rsidR="00812E50">
        <w:t>52</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 xml:space="preserve">sa </w:t>
      </w:r>
      <w:r w:rsidR="007C13BC">
        <w:t>ISPITNOG ROČIŠTA održanog</w:t>
      </w:r>
      <w:r w:rsidRPr="00F24E03">
        <w:t xml:space="preserve"> kod Trgovačkog suda u Zadru, u stečajnom postupku nad stečajnim dužnikom</w:t>
      </w:r>
      <w:r w:rsidR="00A5624C">
        <w:t xml:space="preserve"> </w:t>
      </w:r>
      <w:r w:rsidRPr="00B7679E" w:rsidR="00812E50">
        <w:t xml:space="preserve">Stečajna masa iza DOMINIUM d.o.o. </w:t>
      </w:r>
      <w:r w:rsidR="00812E50">
        <w:t>Šibenik</w:t>
      </w:r>
      <w:r w:rsidRPr="00B7679E" w:rsidR="00812E50">
        <w:t xml:space="preserve">, </w:t>
      </w:r>
      <w:r w:rsidR="00812E50">
        <w:t>Ulica Bože Peričića 26</w:t>
      </w:r>
      <w:r w:rsidRPr="00B7679E" w:rsidR="00812E50">
        <w:t xml:space="preserve">, OIB: </w:t>
      </w:r>
      <w:r w:rsidR="00812E50">
        <w:t>91612679427</w:t>
      </w:r>
      <w:r w:rsidR="00F30D73">
        <w:t>,</w:t>
      </w:r>
      <w:r w:rsidR="00CA1A21">
        <w:t xml:space="preserve"> zastupan</w:t>
      </w:r>
      <w:r w:rsidR="009D40AC">
        <w:t>om</w:t>
      </w:r>
      <w:r w:rsidR="00D13AF4">
        <w:t xml:space="preserve"> po stečajnom</w:t>
      </w:r>
      <w:r w:rsidR="00090395">
        <w:t xml:space="preserve"> upravitelj</w:t>
      </w:r>
      <w:r w:rsidR="00D13AF4">
        <w:t>u</w:t>
      </w:r>
      <w:r w:rsidR="00CA1A21">
        <w:t xml:space="preserve"> </w:t>
      </w:r>
      <w:r w:rsidR="00812E50">
        <w:t>Josipu Jadranu Sekso</w:t>
      </w:r>
      <w:r w:rsidR="00CA1A21">
        <w:t>,</w:t>
      </w:r>
      <w:r w:rsidRPr="00F24E03">
        <w:t xml:space="preserve"> </w:t>
      </w:r>
      <w:r w:rsidR="00812E50">
        <w:t>13</w:t>
      </w:r>
      <w:r w:rsidR="00651E9B">
        <w:t xml:space="preserve">. </w:t>
      </w:r>
      <w:r w:rsidR="00812E50">
        <w:t>siječnja</w:t>
      </w:r>
      <w:r w:rsidR="00D13AF4">
        <w:t xml:space="preserve"> 202</w:t>
      </w:r>
      <w:r w:rsidR="00812E50">
        <w:t>1</w:t>
      </w:r>
      <w:r w:rsidR="00651E9B">
        <w:t>.</w:t>
      </w:r>
    </w:p>
    <w:p w:rsidR="00A53E98" w:rsidP="009E003C" w:rsidRDefault="00A53E98">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CD7FF4">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9E003C">
      <w:pPr>
        <w:tabs>
          <w:tab w:val="left" w:pos="480"/>
        </w:tabs>
      </w:pPr>
      <w:r w:rsidRPr="00C54F05">
        <w:t xml:space="preserve">Početak u </w:t>
      </w:r>
      <w:r w:rsidR="00A2122B">
        <w:t>8</w:t>
      </w:r>
      <w:r w:rsidR="00651E9B">
        <w:t>,</w:t>
      </w:r>
      <w:r w:rsidR="00A2122B">
        <w:t>15</w:t>
      </w:r>
      <w:r w:rsidRPr="00C54F05" w:rsidR="00A5237A">
        <w:t xml:space="preserve"> </w:t>
      </w:r>
      <w:r w:rsidRPr="00C54F05">
        <w:t>sati.</w:t>
      </w:r>
    </w:p>
    <w:p w:rsidRPr="00C54F05" w:rsidR="009E003C" w:rsidP="009E003C" w:rsidRDefault="009E003C">
      <w:pPr>
        <w:ind w:left="360"/>
      </w:pPr>
    </w:p>
    <w:p w:rsidRPr="00C54F05" w:rsidR="009E003C" w:rsidP="009E003C" w:rsidRDefault="00D13AF4">
      <w:pPr>
        <w:jc w:val="both"/>
      </w:pPr>
      <w:r>
        <w:t>Utvrđuje se da je nazočan</w:t>
      </w:r>
      <w:r w:rsidR="00090395">
        <w:t xml:space="preserve"> </w:t>
      </w:r>
      <w:r w:rsidR="00812E50">
        <w:t>Josip Jadran Sekso</w:t>
      </w:r>
      <w:r w:rsidR="00651E9B">
        <w:t>,</w:t>
      </w:r>
      <w:r w:rsidRPr="00C54F05" w:rsidR="009E003C">
        <w:t xml:space="preserve"> stečajn</w:t>
      </w:r>
      <w:r>
        <w:t>i</w:t>
      </w:r>
      <w:r w:rsidRPr="00C54F05" w:rsidR="009E003C">
        <w:t xml:space="preserve"> upravitelj.</w:t>
      </w:r>
    </w:p>
    <w:p w:rsidR="009E003C" w:rsidP="009E003C" w:rsidRDefault="009E003C">
      <w:pPr>
        <w:jc w:val="both"/>
      </w:pPr>
    </w:p>
    <w:p w:rsidR="00CD0B71" w:rsidP="009B1466" w:rsidRDefault="00793082">
      <w:pPr>
        <w:jc w:val="both"/>
      </w:pPr>
      <w:r w:rsidRPr="00C54F05">
        <w:t>Nazočni od vjerovnika</w:t>
      </w:r>
      <w:r w:rsidR="00812E50">
        <w:t>:</w:t>
      </w:r>
      <w:r w:rsidR="009B1466">
        <w:t xml:space="preserve"> - Ante Galešić, odvjetnički vježbenik kod odvjetnika Zlatka Jurline, bez punomoći, a istu se obavezuje dostaviti u toku dana, te moli da mu se dopusti zastupanje Frane Grbića kao vjerovnika u ovom postupku</w:t>
      </w:r>
    </w:p>
    <w:p w:rsidR="009B1466" w:rsidP="00793082" w:rsidRDefault="009B1466">
      <w:pPr>
        <w:ind w:left="360" w:hanging="360"/>
        <w:jc w:val="both"/>
      </w:pPr>
    </w:p>
    <w:p w:rsidR="009B1466" w:rsidP="00793082" w:rsidRDefault="009B1466">
      <w:pPr>
        <w:ind w:left="360" w:hanging="360"/>
        <w:jc w:val="both"/>
      </w:pPr>
      <w:r>
        <w:t>Ostali: Sandro Markov, stečajni upravitelj s B liste</w:t>
      </w:r>
    </w:p>
    <w:p w:rsidR="009B1466" w:rsidP="00793082" w:rsidRDefault="009B1466">
      <w:pPr>
        <w:ind w:left="360" w:hanging="360"/>
        <w:jc w:val="both"/>
      </w:pPr>
    </w:p>
    <w:p w:rsidR="009B1466" w:rsidP="00793082" w:rsidRDefault="009B1466">
      <w:pPr>
        <w:ind w:left="360" w:hanging="360"/>
        <w:jc w:val="both"/>
      </w:pPr>
      <w:r>
        <w:t>Sud donosi</w:t>
      </w:r>
    </w:p>
    <w:p w:rsidR="009B1466" w:rsidP="00793082" w:rsidRDefault="009B1466">
      <w:pPr>
        <w:ind w:left="360" w:hanging="360"/>
        <w:jc w:val="both"/>
      </w:pPr>
    </w:p>
    <w:p w:rsidR="009B1466" w:rsidP="009B1466" w:rsidRDefault="009B1466">
      <w:pPr>
        <w:ind w:left="360" w:hanging="360"/>
        <w:jc w:val="center"/>
      </w:pPr>
      <w:r>
        <w:t>r j e š e nj e</w:t>
      </w:r>
    </w:p>
    <w:p w:rsidR="009B1466" w:rsidP="00793082" w:rsidRDefault="009B1466">
      <w:pPr>
        <w:ind w:left="360" w:hanging="360"/>
        <w:jc w:val="both"/>
      </w:pPr>
    </w:p>
    <w:p w:rsidR="009B1466" w:rsidP="009B1466" w:rsidRDefault="009B1466">
      <w:pPr>
        <w:jc w:val="both"/>
      </w:pPr>
      <w:r>
        <w:t>Odobrava se Anti Galešiću zastupanje Frane Grbića bez iskazane punomoći pod uvjetom da istu dostavi danas do 15,30 sati,. Upozorava se Ante Galešić da ukoliko izostane dostava punomoći radnje koje je poduzeo na današnjem ročištu neće imati učinka.</w:t>
      </w:r>
    </w:p>
    <w:p w:rsidRPr="00C54F05" w:rsidR="008A1793" w:rsidP="00D13AF4" w:rsidRDefault="008A1793">
      <w:pPr>
        <w:jc w:val="both"/>
      </w:pPr>
    </w:p>
    <w:p w:rsidRPr="00DD4C4B" w:rsidR="00DD4C4B" w:rsidP="00DD4C4B" w:rsidRDefault="00DD4C4B">
      <w:pPr>
        <w:jc w:val="both"/>
      </w:pPr>
      <w:r w:rsidRPr="00DD4C4B">
        <w:t>Ste</w:t>
      </w:r>
      <w:r w:rsidR="00A5624C">
        <w:t>čajni sudac upozorava vjerovnike</w:t>
      </w:r>
      <w:r w:rsidRPr="00DD4C4B">
        <w:t xml:space="preserve"> da vjerovnici čije su tražbine utvrđene o tome neće biti obaviješteni, a da će rješenje biti objavljeno na e-oglasnoj ploči suda, a oni koji žele dostavu izvatka rješenja to mogu tražiti na svoj trošak. </w:t>
      </w:r>
    </w:p>
    <w:p w:rsidRPr="00DD4C4B" w:rsidR="00DD4C4B" w:rsidP="00DD4C4B" w:rsidRDefault="00DD4C4B">
      <w:pPr>
        <w:jc w:val="both"/>
      </w:pPr>
    </w:p>
    <w:p w:rsidRPr="00DD4C4B" w:rsidR="00DD4C4B" w:rsidP="00DD4C4B" w:rsidRDefault="00DD4C4B">
      <w:pPr>
        <w:jc w:val="both"/>
        <w:rPr>
          <w:b/>
        </w:rPr>
      </w:pPr>
      <w:r w:rsidRPr="00DD4C4B">
        <w:t xml:space="preserve">Utvrđuje se da je oglas o zakazivanju ispitnog i izvještajnog ročišta objavljen je na e-oglasnoj ploči dana </w:t>
      </w:r>
      <w:r w:rsidR="00812E50">
        <w:t>13</w:t>
      </w:r>
      <w:r w:rsidRPr="006E4D0D">
        <w:t xml:space="preserve">. </w:t>
      </w:r>
      <w:r w:rsidR="00812E50">
        <w:t>prosinca</w:t>
      </w:r>
      <w:r w:rsidRPr="006E4D0D" w:rsidR="00D13AF4">
        <w:t xml:space="preserve"> 2020</w:t>
      </w:r>
      <w:r w:rsidRPr="00DD4C4B">
        <w:t>.</w:t>
      </w:r>
      <w:r w:rsidRPr="00DD4C4B">
        <w:rPr>
          <w:b/>
        </w:rPr>
        <w:t xml:space="preserve">  </w:t>
      </w:r>
    </w:p>
    <w:p w:rsidRPr="00DD4C4B" w:rsidR="00DD4C4B" w:rsidP="00DD4C4B" w:rsidRDefault="00DD4C4B">
      <w:pPr>
        <w:jc w:val="both"/>
      </w:pPr>
    </w:p>
    <w:p w:rsidR="00DD4C4B" w:rsidP="00DD4C4B" w:rsidRDefault="00D13AF4">
      <w:pPr>
        <w:jc w:val="both"/>
      </w:pPr>
      <w:r>
        <w:t>Stečajni</w:t>
      </w:r>
      <w:r w:rsidRPr="00DD4C4B" w:rsidR="00DD4C4B">
        <w:t xml:space="preserve"> upravitelj predaje tablice i čita ih, te priznaje tražbine </w:t>
      </w:r>
      <w:r w:rsidR="00A2122B">
        <w:t>drugog</w:t>
      </w:r>
      <w:r w:rsidRPr="00DD4C4B" w:rsidR="00DD4C4B">
        <w:t xml:space="preserve"> višeg isplatnog reda i to:</w:t>
      </w:r>
    </w:p>
    <w:p w:rsidR="00442672" w:rsidP="00DD4C4B" w:rsidRDefault="00442672">
      <w:pPr>
        <w:jc w:val="both"/>
      </w:pPr>
    </w:p>
    <w:tbl>
      <w:tblPr>
        <w:tblStyle w:val="Reetkatablice"/>
        <w:tblW w:w="0" w:type="auto"/>
        <w:tblLayout w:type="fixed"/>
        <w:tblLook w:firstRow="1" w:lastRow="0" w:firstColumn="1" w:lastColumn="0" w:noHBand="0" w:noVBand="1" w:val="04A0"/>
      </w:tblPr>
      <w:tblGrid>
        <w:gridCol w:w="864"/>
        <w:gridCol w:w="889"/>
        <w:gridCol w:w="1048"/>
        <w:gridCol w:w="1985"/>
        <w:gridCol w:w="1701"/>
        <w:gridCol w:w="2552"/>
      </w:tblGrid>
      <w:tr w:rsidRPr="009B1466" w:rsidR="009B1466" w:rsidTr="009B1466">
        <w:tc>
          <w:tcPr>
            <w:tcW w:w="864"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 xml:space="preserve">Redni broj </w:t>
            </w:r>
          </w:p>
          <w:p w:rsidRPr="009B1466" w:rsidR="009B1466" w:rsidP="00060F4B" w:rsidRDefault="009B1466">
            <w:pPr>
              <w:pStyle w:val="Bezproreda"/>
              <w:rPr>
                <w:rFonts w:ascii="Times New Roman" w:hAnsi="Times New Roman"/>
                <w:b/>
                <w:sz w:val="20"/>
                <w:szCs w:val="20"/>
              </w:rPr>
            </w:pPr>
            <w:r w:rsidRPr="009B1466">
              <w:rPr>
                <w:rFonts w:ascii="Times New Roman" w:hAnsi="Times New Roman"/>
                <w:sz w:val="20"/>
                <w:szCs w:val="20"/>
              </w:rPr>
              <w:t>prijavljene tražbine</w:t>
            </w:r>
          </w:p>
        </w:tc>
        <w:tc>
          <w:tcPr>
            <w:tcW w:w="889"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Ime i prezime / tvrtka</w:t>
            </w:r>
          </w:p>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ili naziv vjerovnika</w:t>
            </w:r>
          </w:p>
        </w:tc>
        <w:tc>
          <w:tcPr>
            <w:tcW w:w="1048"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 xml:space="preserve">OIB </w:t>
            </w:r>
          </w:p>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vjerovnika</w:t>
            </w:r>
          </w:p>
        </w:tc>
        <w:tc>
          <w:tcPr>
            <w:tcW w:w="1985"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Adresa / sjedište</w:t>
            </w:r>
          </w:p>
          <w:p w:rsidRPr="009B1466" w:rsidR="009B1466" w:rsidP="00060F4B" w:rsidRDefault="009B1466">
            <w:pPr>
              <w:pStyle w:val="Bezproreda"/>
              <w:rPr>
                <w:rFonts w:ascii="Times New Roman" w:hAnsi="Times New Roman"/>
                <w:b/>
                <w:sz w:val="20"/>
                <w:szCs w:val="20"/>
              </w:rPr>
            </w:pPr>
            <w:r w:rsidRPr="009B1466">
              <w:rPr>
                <w:rFonts w:ascii="Times New Roman" w:hAnsi="Times New Roman"/>
                <w:sz w:val="20"/>
                <w:szCs w:val="20"/>
              </w:rPr>
              <w:t>vjerovnika</w:t>
            </w:r>
          </w:p>
        </w:tc>
        <w:tc>
          <w:tcPr>
            <w:tcW w:w="1701"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Iznos</w:t>
            </w:r>
          </w:p>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 xml:space="preserve">prijavljene tražbine (kn) </w:t>
            </w:r>
          </w:p>
        </w:tc>
        <w:tc>
          <w:tcPr>
            <w:tcW w:w="2552"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Iznos priznate</w:t>
            </w:r>
          </w:p>
          <w:p w:rsidRPr="009B1466" w:rsidR="009B1466" w:rsidP="00060F4B" w:rsidRDefault="009B1466">
            <w:pPr>
              <w:pStyle w:val="Bezproreda"/>
              <w:rPr>
                <w:rFonts w:ascii="Times New Roman" w:hAnsi="Times New Roman"/>
                <w:b/>
                <w:sz w:val="20"/>
                <w:szCs w:val="20"/>
              </w:rPr>
            </w:pPr>
            <w:r w:rsidRPr="009B1466">
              <w:rPr>
                <w:rFonts w:ascii="Times New Roman" w:hAnsi="Times New Roman"/>
                <w:sz w:val="20"/>
                <w:szCs w:val="20"/>
              </w:rPr>
              <w:t>tražbine (kn)</w:t>
            </w:r>
          </w:p>
        </w:tc>
      </w:tr>
      <w:tr w:rsidRPr="009B1466" w:rsidR="009B1466" w:rsidTr="009B1466">
        <w:tc>
          <w:tcPr>
            <w:tcW w:w="864"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1.</w:t>
            </w:r>
          </w:p>
        </w:tc>
        <w:tc>
          <w:tcPr>
            <w:tcW w:w="889"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Frane Grbić</w:t>
            </w:r>
          </w:p>
        </w:tc>
        <w:tc>
          <w:tcPr>
            <w:tcW w:w="1048"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18394307203</w:t>
            </w:r>
          </w:p>
        </w:tc>
        <w:tc>
          <w:tcPr>
            <w:tcW w:w="1985"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Zadar, Poljana Dragutina Domjanića 154</w:t>
            </w:r>
          </w:p>
        </w:tc>
        <w:tc>
          <w:tcPr>
            <w:tcW w:w="1701"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5.625,00 + zatezne kamate</w:t>
            </w:r>
          </w:p>
        </w:tc>
        <w:tc>
          <w:tcPr>
            <w:tcW w:w="2552"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8.731,68</w:t>
            </w:r>
          </w:p>
        </w:tc>
      </w:tr>
      <w:tr w:rsidRPr="009B1466" w:rsidR="009B1466" w:rsidTr="009B1466">
        <w:tc>
          <w:tcPr>
            <w:tcW w:w="864" w:type="dxa"/>
          </w:tcPr>
          <w:p w:rsidRPr="009B1466" w:rsidR="009B1466" w:rsidP="00060F4B" w:rsidRDefault="009B1466">
            <w:pPr>
              <w:pStyle w:val="Bezproreda"/>
              <w:rPr>
                <w:rFonts w:ascii="Times New Roman" w:hAnsi="Times New Roman"/>
                <w:sz w:val="20"/>
                <w:szCs w:val="20"/>
              </w:rPr>
            </w:pPr>
          </w:p>
        </w:tc>
        <w:tc>
          <w:tcPr>
            <w:tcW w:w="889"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UKUPNO:</w:t>
            </w:r>
          </w:p>
        </w:tc>
        <w:tc>
          <w:tcPr>
            <w:tcW w:w="1048" w:type="dxa"/>
          </w:tcPr>
          <w:p w:rsidRPr="009B1466" w:rsidR="009B1466" w:rsidP="00060F4B" w:rsidRDefault="009B1466">
            <w:pPr>
              <w:pStyle w:val="Bezproreda"/>
              <w:rPr>
                <w:rFonts w:ascii="Times New Roman" w:hAnsi="Times New Roman"/>
                <w:sz w:val="20"/>
                <w:szCs w:val="20"/>
              </w:rPr>
            </w:pPr>
          </w:p>
        </w:tc>
        <w:tc>
          <w:tcPr>
            <w:tcW w:w="1985" w:type="dxa"/>
          </w:tcPr>
          <w:p w:rsidRPr="009B1466" w:rsidR="009B1466" w:rsidP="00060F4B" w:rsidRDefault="009B1466">
            <w:pPr>
              <w:pStyle w:val="Bezproreda"/>
              <w:rPr>
                <w:rFonts w:ascii="Times New Roman" w:hAnsi="Times New Roman"/>
                <w:sz w:val="20"/>
                <w:szCs w:val="20"/>
              </w:rPr>
            </w:pPr>
          </w:p>
        </w:tc>
        <w:tc>
          <w:tcPr>
            <w:tcW w:w="1701"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5.625,00</w:t>
            </w:r>
          </w:p>
        </w:tc>
        <w:tc>
          <w:tcPr>
            <w:tcW w:w="2552" w:type="dxa"/>
          </w:tcPr>
          <w:p w:rsidRPr="009B1466" w:rsidR="009B1466" w:rsidP="00060F4B" w:rsidRDefault="009B1466">
            <w:pPr>
              <w:pStyle w:val="Bezproreda"/>
              <w:rPr>
                <w:rFonts w:ascii="Times New Roman" w:hAnsi="Times New Roman"/>
                <w:sz w:val="20"/>
                <w:szCs w:val="20"/>
              </w:rPr>
            </w:pPr>
            <w:r w:rsidRPr="009B1466">
              <w:rPr>
                <w:rFonts w:ascii="Times New Roman" w:hAnsi="Times New Roman"/>
                <w:sz w:val="20"/>
                <w:szCs w:val="20"/>
              </w:rPr>
              <w:t>8.731,68</w:t>
            </w:r>
          </w:p>
        </w:tc>
      </w:tr>
    </w:tbl>
    <w:p w:rsidR="009B1466" w:rsidP="00DD4C4B" w:rsidRDefault="009B1466">
      <w:pPr>
        <w:jc w:val="both"/>
      </w:pPr>
    </w:p>
    <w:p w:rsidR="00981355" w:rsidP="00DD4C4B" w:rsidRDefault="00981355">
      <w:pPr>
        <w:jc w:val="both"/>
      </w:pPr>
    </w:p>
    <w:p w:rsidR="00981355" w:rsidP="00DD4C4B" w:rsidRDefault="00981355">
      <w:pPr>
        <w:jc w:val="both"/>
      </w:pPr>
      <w:r>
        <w:t>Nitko od nazočnih vjerovnika ne osporava</w:t>
      </w:r>
      <w:r w:rsidR="00D13AF4">
        <w:t xml:space="preserve"> tražbine koje je stečajni upravitelj priznao</w:t>
      </w:r>
      <w:r>
        <w:t xml:space="preserve"> pa se iste smatraju utvrđenima.</w:t>
      </w:r>
    </w:p>
    <w:p w:rsidR="00FC2CA2" w:rsidP="00DD4C4B" w:rsidRDefault="00FC2CA2">
      <w:pPr>
        <w:jc w:val="both"/>
      </w:pPr>
    </w:p>
    <w:p w:rsidR="00981355" w:rsidP="00DD4C4B" w:rsidRDefault="00D13AF4">
      <w:pPr>
        <w:jc w:val="both"/>
      </w:pPr>
      <w:r>
        <w:t>Stečajni upravitelj</w:t>
      </w:r>
      <w:r w:rsidR="000714B3">
        <w:t xml:space="preserve"> navodi da razlučna i izlučna prava nisu prijavljena.</w:t>
      </w:r>
    </w:p>
    <w:p w:rsidR="00981355" w:rsidP="00DD4C4B" w:rsidRDefault="00981355">
      <w:pPr>
        <w:jc w:val="both"/>
      </w:pPr>
    </w:p>
    <w:p w:rsidRPr="002005B8" w:rsidR="000714B3" w:rsidP="002005B8" w:rsidRDefault="00C07F60">
      <w:pPr>
        <w:jc w:val="both"/>
      </w:pPr>
      <w:r>
        <w:t>Dovršeno u 8</w:t>
      </w:r>
      <w:r w:rsidRPr="002005B8" w:rsidR="002005B8">
        <w:t>,</w:t>
      </w:r>
      <w:r w:rsidR="009B1466">
        <w:t>30</w:t>
      </w:r>
      <w:r w:rsidRPr="002005B8" w:rsidR="002005B8">
        <w:t xml:space="preserve"> sati.</w:t>
      </w:r>
    </w:p>
    <w:p w:rsidRPr="002005B8" w:rsidR="002005B8" w:rsidP="002005B8" w:rsidRDefault="002005B8">
      <w:pPr>
        <w:jc w:val="both"/>
      </w:pPr>
    </w:p>
    <w:p w:rsidRPr="002005B8" w:rsidR="002005B8" w:rsidP="002005B8" w:rsidRDefault="002005B8">
      <w:pPr>
        <w:jc w:val="both"/>
      </w:pPr>
    </w:p>
    <w:p w:rsidRPr="002005B8" w:rsidR="002005B8" w:rsidP="002005B8" w:rsidRDefault="002005B8">
      <w:pPr>
        <w:jc w:val="both"/>
      </w:pPr>
      <w:r w:rsidRPr="002005B8">
        <w:t>ZAPISNIČAR</w:t>
      </w:r>
      <w:r w:rsidRPr="002005B8">
        <w:tab/>
      </w:r>
      <w:r w:rsidRPr="002005B8">
        <w:tab/>
      </w:r>
      <w:r w:rsidRPr="002005B8">
        <w:tab/>
      </w:r>
      <w:r w:rsidRPr="002005B8">
        <w:tab/>
        <w:t>SUTKINJA</w:t>
      </w:r>
      <w:r w:rsidRPr="002005B8">
        <w:tab/>
        <w:t xml:space="preserve">            STEČAJNI UPRAVITELJ </w:t>
      </w:r>
      <w:r w:rsidRPr="002005B8">
        <w:tab/>
      </w:r>
    </w:p>
    <w:p w:rsidRPr="002005B8" w:rsidR="002005B8" w:rsidP="002005B8" w:rsidRDefault="002005B8">
      <w:pPr>
        <w:jc w:val="both"/>
      </w:pPr>
    </w:p>
    <w:p w:rsidRPr="002005B8" w:rsidR="002005B8" w:rsidP="002005B8" w:rsidRDefault="002005B8">
      <w:pPr>
        <w:jc w:val="both"/>
      </w:pPr>
    </w:p>
    <w:p w:rsidRPr="00C54F05" w:rsidR="009E003C" w:rsidP="002005B8" w:rsidRDefault="002005B8">
      <w:pPr>
        <w:jc w:val="both"/>
      </w:pPr>
      <w:r w:rsidRPr="002005B8">
        <w:t>VJEROVNICI</w:t>
      </w:r>
    </w:p>
    <w:sectPr w:rsidRPr="00C54F05" w:rsidR="009E003C" w:rsidSect="007313B7">
      <w:headerReference w:type="default" r:id="rId10"/>
      <w:pgSz w:w="11906" w:h="16838"/>
      <w:pgMar w:top="1417" w:right="1417" w:bottom="42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26B1C" w:rsidP="000F0D50" w:rsidRDefault="00026B1C">
      <w:r>
        <w:separator/>
      </w:r>
    </w:p>
  </w:endnote>
  <w:endnote w:type="continuationSeparator" w:id="0">
    <w:p w:rsidR="00026B1C" w:rsidP="000F0D50" w:rsidRDefault="00026B1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26B1C" w:rsidP="000F0D50" w:rsidRDefault="00026B1C">
      <w:r>
        <w:separator/>
      </w:r>
    </w:p>
  </w:footnote>
  <w:footnote w:type="continuationSeparator" w:id="0">
    <w:p w:rsidR="00026B1C" w:rsidP="000F0D50" w:rsidRDefault="00026B1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026B1C" w:rsidP="00805CD1" w:rsidRDefault="00026B1C">
    <w:pPr>
      <w:pStyle w:val="Zaglavlje"/>
      <w:jc w:val="center"/>
    </w:pPr>
    <w:r>
      <w:t xml:space="preserve">                                                                        </w:t>
    </w:r>
    <w:r w:rsidRPr="00F3314C">
      <w:fldChar w:fldCharType="begin"/>
    </w:r>
    <w:r w:rsidRPr="00F3314C">
      <w:instrText>PAGE   \* MERGEFORMAT</w:instrText>
    </w:r>
    <w:r w:rsidRPr="00F3314C">
      <w:fldChar w:fldCharType="separate"/>
    </w:r>
    <w:r w:rsidR="00B51325">
      <w:rPr>
        <w:noProof/>
      </w:rPr>
      <w:t>2</w:t>
    </w:r>
    <w:r w:rsidRPr="00F3314C">
      <w:fldChar w:fldCharType="end"/>
    </w:r>
    <w:r w:rsidRPr="00F3314C">
      <w:t xml:space="preserve">                                                  </w:t>
    </w:r>
    <w:r w:rsidRPr="00981355">
      <w:rPr>
        <w:sz w:val="22"/>
      </w:rPr>
      <w:t xml:space="preserve">1 </w:t>
    </w:r>
    <w:r w:rsidRPr="00F3314C">
      <w:t>S</w:t>
    </w:r>
    <w:r>
      <w:t>t</w:t>
    </w:r>
    <w:r w:rsidRPr="00F3314C">
      <w:t>-</w:t>
    </w:r>
    <w:r w:rsidR="009B1466">
      <w:t>329</w:t>
    </w:r>
    <w:r w:rsidRPr="00F30D73">
      <w:t>/</w:t>
    </w:r>
    <w:r w:rsidR="009B1466">
      <w:t>20-52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BDA025F"/>
    <w:multiLevelType w:val="hybridMultilevel"/>
    <w:tmpl w:val="4DB80602"/>
    <w:lvl w:ilvl="0" w:tplc="781070CA">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6">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2">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19"/>
  </w:num>
  <w:num w:numId="3">
    <w:abstractNumId w:val="12"/>
  </w:num>
  <w:num w:numId="4">
    <w:abstractNumId w:val="22"/>
  </w:num>
  <w:num w:numId="5">
    <w:abstractNumId w:val="5"/>
  </w:num>
  <w:num w:numId="6">
    <w:abstractNumId w:val="15"/>
  </w:num>
  <w:num w:numId="7">
    <w:abstractNumId w:val="6"/>
  </w:num>
  <w:num w:numId="8">
    <w:abstractNumId w:val="4"/>
  </w:num>
  <w:num w:numId="9">
    <w:abstractNumId w:val="7"/>
  </w:num>
  <w:num w:numId="10">
    <w:abstractNumId w:val="21"/>
  </w:num>
  <w:num w:numId="11">
    <w:abstractNumId w:val="1"/>
  </w:num>
  <w:num w:numId="12">
    <w:abstractNumId w:val="11"/>
  </w:num>
  <w:num w:numId="13">
    <w:abstractNumId w:val="25"/>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0"/>
  </w:num>
  <w:num w:numId="19">
    <w:abstractNumId w:val="10"/>
  </w:num>
  <w:num w:numId="20">
    <w:abstractNumId w:val="16"/>
  </w:num>
  <w:num w:numId="21">
    <w:abstractNumId w:val="24"/>
  </w:num>
  <w:num w:numId="22">
    <w:abstractNumId w:val="18"/>
  </w:num>
  <w:num w:numId="23">
    <w:abstractNumId w:val="14"/>
  </w:num>
  <w:num w:numId="24">
    <w:abstractNumId w:val="23"/>
  </w:num>
  <w:num w:numId="25">
    <w:abstractNumId w:val="3"/>
  </w:num>
  <w:num w:numId="26">
    <w:abstractNumId w:val="13"/>
  </w:num>
  <w:num w:numId="27">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6368"/>
    <w:rsid w:val="000232CD"/>
    <w:rsid w:val="00026B1C"/>
    <w:rsid w:val="00027490"/>
    <w:rsid w:val="00037626"/>
    <w:rsid w:val="00047F1C"/>
    <w:rsid w:val="00054CFC"/>
    <w:rsid w:val="000671C7"/>
    <w:rsid w:val="000714B3"/>
    <w:rsid w:val="0007213B"/>
    <w:rsid w:val="000727EA"/>
    <w:rsid w:val="00081A58"/>
    <w:rsid w:val="00082071"/>
    <w:rsid w:val="00090395"/>
    <w:rsid w:val="000A752E"/>
    <w:rsid w:val="000B2022"/>
    <w:rsid w:val="000C6530"/>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90F0C"/>
    <w:rsid w:val="001B0D22"/>
    <w:rsid w:val="001B2564"/>
    <w:rsid w:val="001D3EBA"/>
    <w:rsid w:val="001E71A6"/>
    <w:rsid w:val="002005B8"/>
    <w:rsid w:val="00220CA9"/>
    <w:rsid w:val="002316EC"/>
    <w:rsid w:val="00251190"/>
    <w:rsid w:val="00257329"/>
    <w:rsid w:val="002632FB"/>
    <w:rsid w:val="00293FE2"/>
    <w:rsid w:val="002C57E1"/>
    <w:rsid w:val="002D1730"/>
    <w:rsid w:val="002D563E"/>
    <w:rsid w:val="002F2B7F"/>
    <w:rsid w:val="00314050"/>
    <w:rsid w:val="00324C09"/>
    <w:rsid w:val="00381B26"/>
    <w:rsid w:val="003853F9"/>
    <w:rsid w:val="003865B2"/>
    <w:rsid w:val="003B3D8E"/>
    <w:rsid w:val="003E22D0"/>
    <w:rsid w:val="003F2267"/>
    <w:rsid w:val="003F6C10"/>
    <w:rsid w:val="0040393E"/>
    <w:rsid w:val="0041624E"/>
    <w:rsid w:val="00431A46"/>
    <w:rsid w:val="00442672"/>
    <w:rsid w:val="00455E64"/>
    <w:rsid w:val="00472230"/>
    <w:rsid w:val="00477311"/>
    <w:rsid w:val="004823B4"/>
    <w:rsid w:val="00487C7F"/>
    <w:rsid w:val="004A0F8E"/>
    <w:rsid w:val="004A5B0A"/>
    <w:rsid w:val="004C07B5"/>
    <w:rsid w:val="004C6A46"/>
    <w:rsid w:val="004E4B95"/>
    <w:rsid w:val="004F2A4E"/>
    <w:rsid w:val="00502C00"/>
    <w:rsid w:val="00524D93"/>
    <w:rsid w:val="005277A1"/>
    <w:rsid w:val="005377A0"/>
    <w:rsid w:val="00540349"/>
    <w:rsid w:val="00543CD0"/>
    <w:rsid w:val="005677A9"/>
    <w:rsid w:val="00585130"/>
    <w:rsid w:val="005954D0"/>
    <w:rsid w:val="005B6150"/>
    <w:rsid w:val="005D268C"/>
    <w:rsid w:val="005E0FD0"/>
    <w:rsid w:val="005F0790"/>
    <w:rsid w:val="00601ACD"/>
    <w:rsid w:val="00603FF6"/>
    <w:rsid w:val="00636F12"/>
    <w:rsid w:val="00651E9B"/>
    <w:rsid w:val="0065448E"/>
    <w:rsid w:val="00662BBC"/>
    <w:rsid w:val="0068761E"/>
    <w:rsid w:val="006A46AA"/>
    <w:rsid w:val="006B0187"/>
    <w:rsid w:val="006E39E9"/>
    <w:rsid w:val="006E4D0D"/>
    <w:rsid w:val="007058C7"/>
    <w:rsid w:val="00722A49"/>
    <w:rsid w:val="00723315"/>
    <w:rsid w:val="007313B7"/>
    <w:rsid w:val="00733C82"/>
    <w:rsid w:val="0074069B"/>
    <w:rsid w:val="00764564"/>
    <w:rsid w:val="00775A86"/>
    <w:rsid w:val="00793082"/>
    <w:rsid w:val="007A72BF"/>
    <w:rsid w:val="007B1162"/>
    <w:rsid w:val="007B6F33"/>
    <w:rsid w:val="007C13BC"/>
    <w:rsid w:val="007C4651"/>
    <w:rsid w:val="007D53DE"/>
    <w:rsid w:val="007D7102"/>
    <w:rsid w:val="007E2586"/>
    <w:rsid w:val="007F2E40"/>
    <w:rsid w:val="00805CD1"/>
    <w:rsid w:val="0081149A"/>
    <w:rsid w:val="00812E50"/>
    <w:rsid w:val="00834DE3"/>
    <w:rsid w:val="008439AB"/>
    <w:rsid w:val="00843FDB"/>
    <w:rsid w:val="00891D49"/>
    <w:rsid w:val="008958C0"/>
    <w:rsid w:val="008A1793"/>
    <w:rsid w:val="008A322C"/>
    <w:rsid w:val="008C01FC"/>
    <w:rsid w:val="008E380D"/>
    <w:rsid w:val="008E6570"/>
    <w:rsid w:val="009079B1"/>
    <w:rsid w:val="00910199"/>
    <w:rsid w:val="0091354A"/>
    <w:rsid w:val="00924AF5"/>
    <w:rsid w:val="009306F8"/>
    <w:rsid w:val="009447BE"/>
    <w:rsid w:val="00953054"/>
    <w:rsid w:val="00954B32"/>
    <w:rsid w:val="009636C4"/>
    <w:rsid w:val="00965003"/>
    <w:rsid w:val="009722E1"/>
    <w:rsid w:val="00977C8D"/>
    <w:rsid w:val="00981355"/>
    <w:rsid w:val="00981F2A"/>
    <w:rsid w:val="00985274"/>
    <w:rsid w:val="009A0A34"/>
    <w:rsid w:val="009A2A37"/>
    <w:rsid w:val="009B1466"/>
    <w:rsid w:val="009B3DF2"/>
    <w:rsid w:val="009C0428"/>
    <w:rsid w:val="009D40AC"/>
    <w:rsid w:val="009E003C"/>
    <w:rsid w:val="009E46B4"/>
    <w:rsid w:val="009F64EE"/>
    <w:rsid w:val="00A1606F"/>
    <w:rsid w:val="00A2122B"/>
    <w:rsid w:val="00A468A0"/>
    <w:rsid w:val="00A51E53"/>
    <w:rsid w:val="00A5237A"/>
    <w:rsid w:val="00A5355D"/>
    <w:rsid w:val="00A53E98"/>
    <w:rsid w:val="00A5624C"/>
    <w:rsid w:val="00A63B5E"/>
    <w:rsid w:val="00A65177"/>
    <w:rsid w:val="00A82096"/>
    <w:rsid w:val="00A85AD9"/>
    <w:rsid w:val="00A97876"/>
    <w:rsid w:val="00AB454C"/>
    <w:rsid w:val="00AB6195"/>
    <w:rsid w:val="00AD41F1"/>
    <w:rsid w:val="00AE6A7C"/>
    <w:rsid w:val="00AF6CB0"/>
    <w:rsid w:val="00B176FA"/>
    <w:rsid w:val="00B23026"/>
    <w:rsid w:val="00B234EA"/>
    <w:rsid w:val="00B24E75"/>
    <w:rsid w:val="00B30EDC"/>
    <w:rsid w:val="00B31817"/>
    <w:rsid w:val="00B3762A"/>
    <w:rsid w:val="00B50BB6"/>
    <w:rsid w:val="00B51325"/>
    <w:rsid w:val="00B675B9"/>
    <w:rsid w:val="00B77F2A"/>
    <w:rsid w:val="00B85E9B"/>
    <w:rsid w:val="00BA5EFA"/>
    <w:rsid w:val="00BB376D"/>
    <w:rsid w:val="00BD0B31"/>
    <w:rsid w:val="00BD3C66"/>
    <w:rsid w:val="00BE176D"/>
    <w:rsid w:val="00C04362"/>
    <w:rsid w:val="00C07F60"/>
    <w:rsid w:val="00C54F05"/>
    <w:rsid w:val="00C75ADA"/>
    <w:rsid w:val="00C81A61"/>
    <w:rsid w:val="00CA1A21"/>
    <w:rsid w:val="00CB7609"/>
    <w:rsid w:val="00CC1E52"/>
    <w:rsid w:val="00CD0B71"/>
    <w:rsid w:val="00CD1833"/>
    <w:rsid w:val="00CD3126"/>
    <w:rsid w:val="00CD7FF4"/>
    <w:rsid w:val="00D13AF4"/>
    <w:rsid w:val="00D4210E"/>
    <w:rsid w:val="00D42D80"/>
    <w:rsid w:val="00D43251"/>
    <w:rsid w:val="00D47293"/>
    <w:rsid w:val="00D64038"/>
    <w:rsid w:val="00D722BB"/>
    <w:rsid w:val="00D87843"/>
    <w:rsid w:val="00DA52CA"/>
    <w:rsid w:val="00DC6E0D"/>
    <w:rsid w:val="00DD4C4B"/>
    <w:rsid w:val="00DE5CEB"/>
    <w:rsid w:val="00DE5E55"/>
    <w:rsid w:val="00DF1422"/>
    <w:rsid w:val="00DF300C"/>
    <w:rsid w:val="00E008CF"/>
    <w:rsid w:val="00E20DC1"/>
    <w:rsid w:val="00E250F1"/>
    <w:rsid w:val="00E300AE"/>
    <w:rsid w:val="00E3035E"/>
    <w:rsid w:val="00E4499D"/>
    <w:rsid w:val="00E93CBD"/>
    <w:rsid w:val="00E9558D"/>
    <w:rsid w:val="00EC4814"/>
    <w:rsid w:val="00EC55C1"/>
    <w:rsid w:val="00EC65AF"/>
    <w:rsid w:val="00EF39C5"/>
    <w:rsid w:val="00F10468"/>
    <w:rsid w:val="00F24D9D"/>
    <w:rsid w:val="00F24E03"/>
    <w:rsid w:val="00F2515C"/>
    <w:rsid w:val="00F30D73"/>
    <w:rsid w:val="00F3314C"/>
    <w:rsid w:val="00F352AD"/>
    <w:rsid w:val="00F44973"/>
    <w:rsid w:val="00F47C69"/>
    <w:rsid w:val="00F47D8C"/>
    <w:rsid w:val="00F55604"/>
    <w:rsid w:val="00F95261"/>
    <w:rsid w:val="00F96D5F"/>
    <w:rsid w:val="00FA777A"/>
    <w:rsid w:val="00FB4A49"/>
    <w:rsid w:val="00FC1789"/>
    <w:rsid w:val="00FC2CA2"/>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header" w:uiPriority="99"/>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5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CD1833"/>
    <w:rPr>
      <w:rFonts w:ascii="Calibri" w:hAnsi="Calibri" w:eastAsia="Calibri"/>
      <w:lang w:eastAsia="en-US"/>
    </w:rPr>
  </w:style>
  <w:style w:type="character" w:styleId="Referencafusnote">
    <w:name w:val="footnote reference"/>
    <w:uiPriority w:val="99"/>
    <w:rsid w:val="00CD1833"/>
    <w:rPr>
      <w:rFonts w:cs="Times New Roman"/>
      <w:vertAlign w:val="superscript"/>
    </w:rPr>
  </w:style>
  <w:style w:type="character" w:styleId="Tekstrezerviranogmjesta">
    <w:name w:val="Placeholder Text"/>
    <w:basedOn w:val="Zadanifontodlomka"/>
    <w:uiPriority w:val="99"/>
    <w:semiHidden/>
    <w:rsid w:val="00B51325"/>
    <w:rPr>
      <w:color w:val="808080"/>
      <w:bdr w:val="none" w:color="auto" w:sz="0" w:space="0"/>
      <w:shd w:val="clear" w:color="auto" w:fill="auto"/>
    </w:rPr>
  </w:style>
  <w:style w:type="character" w:styleId="eSPISCCParagraphDefaultFont" w:customStyle="true">
    <w:name w:val="eSPIS_CC_Paragraph Default Font"/>
    <w:basedOn w:val="Zadanifontodlomka"/>
    <w:rsid w:val="00B5132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51325"/>
    <w:rPr>
      <w:bdr w:val="none" w:color="auto" w:sz="0" w:space="0"/>
      <w:shd w:val="clear" w:color="auto" w:fill="FFFFCC"/>
      <w:lang w:val="hr-HR"/>
    </w:rPr>
  </w:style>
  <w:style w:type="character" w:styleId="PozadinaSvijetloCrvena" w:customStyle="true">
    <w:name w:val="Pozadina_SvijetloCrvena"/>
    <w:basedOn w:val="eSPISCCParagraphDefaultFont"/>
    <w:rsid w:val="00B5132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5132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CD1833"/>
    <w:rPr>
      <w:rFonts w:ascii="Calibri" w:eastAsia="Calibri" w:hAnsi="Calibri"/>
      <w:lang w:eastAsia="en-US"/>
    </w:rPr>
  </w:style>
  <w:style w:styleId="Referencafusnote" w:type="character">
    <w:name w:val="footnote reference"/>
    <w:uiPriority w:val="99"/>
    <w:rsid w:val="00CD1833"/>
    <w:rPr>
      <w:rFonts w:cs="Times New Roman"/>
      <w:vertAlign w:val="superscript"/>
    </w:rPr>
  </w:style>
  <w:style w:styleId="Tekstrezerviranogmjesta" w:type="character">
    <w:name w:val="Placeholder Text"/>
    <w:basedOn w:val="Zadanifontodlomka"/>
    <w:uiPriority w:val="99"/>
    <w:semiHidden/>
    <w:rsid w:val="00B51325"/>
    <w:rPr>
      <w:color w:val="808080"/>
      <w:bdr w:color="auto" w:space="0" w:sz="0" w:val="none"/>
      <w:shd w:color="auto" w:fill="auto" w:val="clear"/>
    </w:rPr>
  </w:style>
  <w:style w:customStyle="1" w:styleId="eSPISCCParagraphDefaultFont" w:type="character">
    <w:name w:val="eSPIS_CC_Paragraph Default Font"/>
    <w:basedOn w:val="Zadanifontodlomka"/>
    <w:rsid w:val="00B513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1325"/>
    <w:rPr>
      <w:bdr w:color="auto" w:space="0" w:sz="0" w:val="none"/>
      <w:shd w:color="auto" w:fill="FFFFCC" w:val="clear"/>
      <w:lang w:val="hr-HR"/>
    </w:rPr>
  </w:style>
  <w:style w:customStyle="1" w:styleId="PozadinaSvijetloCrvena" w:type="character">
    <w:name w:val="Pozadina_SvijetloCrvena"/>
    <w:basedOn w:val="eSPISCCParagraphDefaultFont"/>
    <w:rsid w:val="00B513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132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13. siječnja 2021.</izvorni_sadrzaj>
    <derivirana_varijabla naziv="DomainObject.StvarniPocetakDatum_1">13. siječnja 2021.</derivirana_varijabla>
  </DomainObject.StvarniPocetakDatum>
  <DomainObject.StvarniZavrsetakDatum>
    <izvorni_sadrzaj>13. siječnja 2021.</izvorni_sadrzaj>
    <derivirana_varijabla naziv="DomainObject.StvarniZavrsetakDatum_1">13. siječnja 2021.</derivirana_varijabla>
  </DomainObject.StvarniZavrsetakDatum>
  <DomainObject.PlaniraniZavrsetakDatum>
    <izvorni_sadrzaj>13. siječnja 2021.</izvorni_sadrzaj>
    <derivirana_varijabla naziv="DomainObject.PlaniraniZavrsetakDatum_1">13. siječnja 2021.</derivirana_varijabla>
  </DomainObject.PlaniraniZavrsetakDatum>
  <DomainObject.PlaniraniPocetakDatum>
    <izvorni_sadrzaj>13. siječnja 2021.</izvorni_sadrzaj>
    <derivirana_varijabla naziv="DomainObject.PlaniraniPocetakDatum_1">13. siječnja 2021.</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08:30</izvorni_sadrzaj>
    <derivirana_varijabla naziv="DomainObject.StvarniZavrsetakVrijeme_1">08:30</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siječnja 2021.</izvorni_sadrzaj>
    <derivirana_varijabla naziv="DomainObject.Zapisnik.DatumKreiranja_1">13. siječnja 2021.</derivirana_varijabla>
  </DomainObject.Zapisnik.DatumKreiranja>
  <DomainObject.Zapisnik.ImovinskaKorist>
    <izvorni_sadrzaj/>
    <derivirana_varijabla naziv="DomainObject.Zapisnik.ImovinskaKorist_1"/>
  </DomainObject.Zapisnik.ImovinskaKorist>
  <DomainObject.Zapisnik.Oznaka>
    <izvorni_sadrzaj>St-329/2020-11</izvorni_sadrzaj>
    <derivirana_varijabla naziv="DomainObject.Zapisnik.Oznaka_1">St-329/2020-11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2020.</izvorni_sadrzaj>
    <derivirana_varijabla naziv="DomainObject.Predmet.DatumOsnivanja_1">13.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Bio St-66/2014 
NAKNADNA DIOBA</izvorni_sadrzaj>
    <derivirana_varijabla naziv="DomainObject.Predmet.Opis_1">Bio St-66/2014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St-329/2020</izvorni_sadrzaj>
    <derivirana_varijabla naziv="DomainObject.Predmet.OznakaBroj_1">St-329/2020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Dominium d.o.o. za trgovinu naftnim derivatima u stečaju</izvorni_sadrzaj>
    <derivirana_varijabla naziv="DomainObject.Predmet.ProtustrankaFormated_1">  Stečajna masa iza Dominium d.o.o. za trgovinu naftnim derivatima u stečaju</derivirana_varijabla>
  </DomainObject.Predmet.ProtustrankaFormated>
  <DomainObject.Predmet.ProtustrankaFormatedOIB>
    <izvorni_sadrzaj>  Stečajna masa iza Dominium d.o.o. za trgovinu naftnim derivatima u stečaju, OIB 91612679427</izvorni_sadrzaj>
    <derivirana_varijabla naziv="DomainObject.Predmet.ProtustrankaFormatedOIB_1">  Stečajna masa iza Dominium d.o.o. za trgovinu naftnim derivatima u stečaju, OIB 91612679427</derivirana_varijabla>
  </DomainObject.Predmet.ProtustrankaFormatedOIB>
  <DomainObject.Predmet.ProtustrankaFormatedWithAdress>
    <izvorni_sadrzaj> Stečajna masa iza Dominium d.o.o. za trgovinu naftnim derivatima u stečaju, Ulica Bože Peričića 26, 22000 Šibenik</izvorni_sadrzaj>
    <derivirana_varijabla naziv="DomainObject.Predmet.ProtustrankaFormatedWithAdress_1"> Stečajna masa iza Dominium d.o.o. za trgovinu naftnim derivatima u stečaju, Ulica Bože Peričića 26, 22000 Šibenik</derivirana_varijabla>
  </DomainObject.Predmet.ProtustrankaFormatedWithAdress>
  <DomainObject.Predmet.ProtustrankaFormatedWithAdressOIB>
    <izvorni_sadrzaj> Stečajna masa iza Dominium d.o.o. za trgovinu naftnim derivatima u stečaju, OIB 91612679427, Ulica Bože Peričića 26, 22000 Šibenik</izvorni_sadrzaj>
    <derivirana_varijabla naziv="DomainObject.Predmet.ProtustrankaFormatedWithAdressOIB_1"> Stečajna masa iza Dominium d.o.o. za trgovinu naftnim derivatima u stečaju, OIB 91612679427, Ulica Bože Peričića 26, 22000 Šibenik</derivirana_varijabla>
  </DomainObject.Predmet.ProtustrankaFormatedWithAdressOIB>
  <DomainObject.Predmet.ProtustrankaWithAdress>
    <izvorni_sadrzaj>Stečajna masa iza Dominium d.o.o. za trgovinu naftnim derivatima u stečaju Ulica Bože Peričića 26, 22000 Šibenik</izvorni_sadrzaj>
    <derivirana_varijabla naziv="DomainObject.Predmet.ProtustrankaWithAdress_1">Stečajna masa iza Dominium d.o.o. za trgovinu naftnim derivatima u stečaju Ulica Bože Peričića 26, 22000 Šibenik</derivirana_varijabla>
  </DomainObject.Predmet.ProtustrankaWithAdress>
  <DomainObject.Predmet.ProtustrankaWithAdressOIB>
    <izvorni_sadrzaj>Stečajna masa iza Dominium d.o.o. za trgovinu naftnim derivatima u stečaju, OIB 91612679427, Ulica Bože Peričića 26, 22000 Šibenik</izvorni_sadrzaj>
    <derivirana_varijabla naziv="DomainObject.Predmet.ProtustrankaWithAdressOIB_1">Stečajna masa iza Dominium d.o.o. za trgovinu naftnim derivatima u stečaju, OIB 91612679427, Ulica Bože Peričića 26, 22000 Šibenik</derivirana_varijabla>
  </DomainObject.Predmet.ProtustrankaWithAdressOIB>
  <DomainObject.Predmet.ProtustrankaNazivFormated>
    <izvorni_sadrzaj>Stečajna masa iza Dominium d.o.o. za trgovinu naftnim derivatima u stečaju</izvorni_sadrzaj>
    <derivirana_varijabla naziv="DomainObject.Predmet.ProtustrankaNazivFormated_1">Stečajna masa iza Dominium d.o.o. za trgovinu naftnim derivatima u stečaju</derivirana_varijabla>
  </DomainObject.Predmet.ProtustrankaNazivFormated>
  <DomainObject.Predmet.ProtustrankaNazivFormatedOIB>
    <izvorni_sadrzaj>Stečajna masa iza Dominium d.o.o. za trgovinu naftnim derivatima u stečaju, OIB 91612679427</izvorni_sadrzaj>
    <derivirana_varijabla naziv="DomainObject.Predmet.ProtustrankaNazivFormatedOIB_1">Stečajna masa iza Dominium d.o.o. za trgovinu naftnim derivatima u stečaju, OIB 91612679427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 upr. Josip Jadran Sekso</izvorni_sadrzaj>
    <derivirana_varijabla naziv="DomainObject.Predmet.StrankaFormated_1">  St. upr. Josip Jadran Sekso</derivirana_varijabla>
  </DomainObject.Predmet.StrankaFormated>
  <DomainObject.Predmet.StrankaFormatedOIB>
    <izvorni_sadrzaj>  St. upr. Josip Jadran Sekso, OIB 56627311158</izvorni_sadrzaj>
    <derivirana_varijabla naziv="DomainObject.Predmet.StrankaFormatedOIB_1">  St. upr. Josip Jadran Sekso, OIB 56627311158</derivirana_varijabla>
  </DomainObject.Predmet.StrankaFormatedOIB>
  <DomainObject.Predmet.StrankaFormatedWithAdress>
    <izvorni_sadrzaj> St. upr. Josip Jadran Sekso, Bože Peričića 26, 22000 Šibenik</izvorni_sadrzaj>
    <derivirana_varijabla naziv="DomainObject.Predmet.StrankaFormatedWithAdress_1"> St. upr. Josip Jadran Sekso, Bože Peričića 26, 22000 Šibenik</derivirana_varijabla>
  </DomainObject.Predmet.StrankaFormatedWithAdress>
  <DomainObject.Predmet.StrankaFormatedWithAdressOIB>
    <izvorni_sadrzaj> St. upr. Josip Jadran Sekso, OIB 56627311158, Bože Peričića 26, 22000 Šibenik</izvorni_sadrzaj>
    <derivirana_varijabla naziv="DomainObject.Predmet.StrankaFormatedWithAdressOIB_1"> St. upr. Josip Jadran Sekso, OIB 56627311158, Bože Peričića 26, 22000 Šibenik</derivirana_varijabla>
  </DomainObject.Predmet.StrankaFormatedWithAdressOIB>
  <DomainObject.Predmet.StrankaWithAdress>
    <izvorni_sadrzaj>St. upr. Josip Jadran Sekso Bože Peričića 26,22000 Šibenik</izvorni_sadrzaj>
    <derivirana_varijabla naziv="DomainObject.Predmet.StrankaWithAdress_1">St. upr. Josip Jadran Sekso Bože Peričića 26,22000 Šibenik</derivirana_varijabla>
  </DomainObject.Predmet.StrankaWithAdress>
  <DomainObject.Predmet.StrankaWithAdressOIB>
    <izvorni_sadrzaj>St. upr. Josip Jadran Sekso, OIB 56627311158, Bože Peričića 26,22000 Šibenik</izvorni_sadrzaj>
    <derivirana_varijabla naziv="DomainObject.Predmet.StrankaWithAdressOIB_1">St. upr. Josip Jadran Sekso, OIB 56627311158, Bože Peričića 26,22000 Šibenik</derivirana_varijabla>
  </DomainObject.Predmet.StrankaWithAdressOIB>
  <DomainObject.Predmet.StrankaNazivFormated>
    <izvorni_sadrzaj>St. upr. Josip Jadran Sekso</izvorni_sadrzaj>
    <derivirana_varijabla naziv="DomainObject.Predmet.StrankaNazivFormated_1">St. upr. Josip Jadran Sekso</derivirana_varijabla>
  </DomainObject.Predmet.StrankaNazivFormated>
  <DomainObject.Predmet.StrankaNazivFormatedOIB>
    <izvorni_sadrzaj>St. upr. Josip Jadran Sekso, OIB 56627311158</izvorni_sadrzaj>
    <derivirana_varijabla naziv="DomainObject.Predmet.StrankaNazivFormatedOIB_1">St. upr. Josip Jadran Sekso, OIB 56627311158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St. upr. Josip Jadran Sekso</item>
    </izvorni_sadrzaj>
    <derivirana_varijabla naziv="DomainObject.Predmet.StrankaListFormated_1">
      <item>St. upr. Josip Jadran Sekso</item>
    </derivirana_varijabla>
  </DomainObject.Predmet.StrankaListFormated>
  <DomainObject.Predmet.StrankaListFormatedOIB>
    <izvorni_sadrzaj>
      <item>St. upr. Josip Jadran Sekso, OIB 56627311158</item>
    </izvorni_sadrzaj>
    <derivirana_varijabla naziv="DomainObject.Predmet.StrankaListFormatedOIB_1">
      <item>St. upr. Josip Jadran Sekso, OIB 56627311158</item>
    </derivirana_varijabla>
  </DomainObject.Predmet.StrankaListFormatedOIB>
  <DomainObject.Predmet.StrankaListFormatedWithAdress>
    <izvorni_sadrzaj>
      <item>St. upr. Josip Jadran Sekso, Bože Peričića 26, 22000 Šibenik</item>
    </izvorni_sadrzaj>
    <derivirana_varijabla naziv="DomainObject.Predmet.StrankaListFormatedWithAdress_1">
      <item>St. upr. Josip Jadran Sekso, Bože Peričića 26, 22000 Šibenik</item>
    </derivirana_varijabla>
  </DomainObject.Predmet.StrankaListFormatedWithAdress>
  <DomainObject.Predmet.StrankaListFormatedWithAdressOIB>
    <izvorni_sadrzaj>
      <item>St. upr. Josip Jadran Sekso, OIB 56627311158, Bože Peričića 26, 22000 Šibenik</item>
    </izvorni_sadrzaj>
    <derivirana_varijabla naziv="DomainObject.Predmet.StrankaListFormatedWithAdressOIB_1">
      <item>St. upr. Josip Jadran Sekso, OIB 56627311158, Bože Peričića 26, 22000 Šibenik</item>
    </derivirana_varijabla>
  </DomainObject.Predmet.StrankaListFormatedWithAdressOIB>
  <DomainObject.Predmet.StrankaListNazivFormated>
    <izvorni_sadrzaj>
      <item>St. upr. Josip Jadran Sekso</item>
    </izvorni_sadrzaj>
    <derivirana_varijabla naziv="DomainObject.Predmet.StrankaListNazivFormated_1">
      <item>St. upr. Josip Jadran Sekso</item>
    </derivirana_varijabla>
  </DomainObject.Predmet.StrankaListNazivFormated>
  <DomainObject.Predmet.StrankaListNazivFormatedOIB>
    <izvorni_sadrzaj>
      <item>St. upr. Josip Jadran Sekso, OIB 56627311158</item>
    </izvorni_sadrzaj>
    <derivirana_varijabla naziv="DomainObject.Predmet.StrankaListNazivFormatedOIB_1">
      <item>St. upr. Josip Jadran Sekso, OIB 56627311158</item>
    </derivirana_varijabla>
  </DomainObject.Predmet.StrankaListNazivFormatedOIB>
  <DomainObject.Predmet.ProtuStrankaListFormated>
    <izvorni_sadrzaj>
      <item>Stečajna masa iza Dominium d.o.o. za trgovinu naftnim derivatima u stečaju</item>
    </izvorni_sadrzaj>
    <derivirana_varijabla naziv="DomainObject.Predmet.ProtuStrankaListFormated_1">
      <item>Stečajna masa iza Dominium d.o.o. za trgovinu naftnim derivatima u stečaju</item>
    </derivirana_varijabla>
  </DomainObject.Predmet.ProtuStrankaListFormated>
  <DomainObject.Predmet.ProtuStrankaListFormatedOIB>
    <izvorni_sadrzaj>
      <item>Stečajna masa iza Dominium d.o.o. za trgovinu naftnim derivatima u stečaju, OIB 91612679427</item>
    </izvorni_sadrzaj>
    <derivirana_varijabla naziv="DomainObject.Predmet.ProtuStrankaListFormatedOIB_1">
      <item>Stečajna masa iza Dominium d.o.o. za trgovinu naftnim derivatima u stečaju, OIB 91612679427</item>
    </derivirana_varijabla>
  </DomainObject.Predmet.ProtuStrankaListFormatedOIB>
  <DomainObject.Predmet.ProtuStrankaListFormatedWithAdress>
    <izvorni_sadrzaj>
      <item>Stečajna masa iza Dominium d.o.o. za trgovinu naftnim derivatima u stečaju, Ulica Bože Peričića 26, 22000 Šibenik</item>
    </izvorni_sadrzaj>
    <derivirana_varijabla naziv="DomainObject.Predmet.ProtuStrankaListFormatedWithAdress_1">
      <item>Stečajna masa iza Dominium d.o.o. za trgovinu naftnim derivatima u stečaju, Ulica Bože Peričića 26, 22000 Šibenik</item>
    </derivirana_varijabla>
  </DomainObject.Predmet.ProtuStrankaListFormatedWithAdress>
  <DomainObject.Predmet.ProtuStrankaListFormatedWithAdressOIB>
    <izvorni_sadrzaj>
      <item>Stečajna masa iza Dominium d.o.o. za trgovinu naftnim derivatima u stečaju, OIB 91612679427, Ulica Bože Peričića 26, 22000 Šibenik</item>
    </izvorni_sadrzaj>
    <derivirana_varijabla naziv="DomainObject.Predmet.ProtuStrankaListFormatedWithAdressOIB_1">
      <item>Stečajna masa iza Dominium d.o.o. za trgovinu naftnim derivatima u stečaju, OIB 91612679427, Ulica Bože Peričića 26, 22000 Šibenik</item>
    </derivirana_varijabla>
  </DomainObject.Predmet.ProtuStrankaListFormatedWithAdressOIB>
  <DomainObject.Predmet.ProtuStrankaListNazivFormated>
    <izvorni_sadrzaj>
      <item>Stečajna masa iza Dominium d.o.o. za trgovinu naftnim derivatima u stečaju</item>
    </izvorni_sadrzaj>
    <derivirana_varijabla naziv="DomainObject.Predmet.ProtuStrankaListNazivFormated_1">
      <item>Stečajna masa iza Dominium d.o.o. za trgovinu naftnim derivatima u stečaju</item>
    </derivirana_varijabla>
  </DomainObject.Predmet.ProtuStrankaListNazivFormated>
  <DomainObject.Predmet.ProtuStrankaListNazivFormatedOIB>
    <izvorni_sadrzaj>
      <item>Stečajna masa iza Dominium d.o.o. za trgovinu naftnim derivatima u stečaju, OIB 91612679427</item>
    </izvorni_sadrzaj>
    <derivirana_varijabla naziv="DomainObject.Predmet.ProtuStrankaListNazivFormatedOIB_1">
      <item>Stečajna masa iza Dominium d.o.o. za trgovinu naftnim derivatima u stečaju, OIB 91612679427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siječnja 2021.</izvorni_sadrzaj>
    <derivirana_varijabla naziv="DomainObject.Datum_1">13. siječnja 2021.</derivirana_varijabla>
  </DomainObject.Datum>
  <DomainObject.PoslovniBrojDokumenta>
    <izvorni_sadrzaj>St-329/2020-11</izvorni_sadrzaj>
    <derivirana_varijabla naziv="DomainObject.PoslovniBrojDokumenta_1">St-329/2020-11</derivirana_varijabla>
  </DomainObject.PoslovniBrojDokumenta>
  <DomainObject.Predmet.StrankaIDrugi>
    <izvorni_sadrzaj>St. upr. Josip Jadran Sekso</izvorni_sadrzaj>
    <derivirana_varijabla naziv="DomainObject.Predmet.StrankaIDrugi_1">St. upr. Josip Jadran Sekso</derivirana_varijabla>
  </DomainObject.Predmet.StrankaIDrugi>
  <DomainObject.Predmet.ProtustrankaIDrugi>
    <izvorni_sadrzaj>Stečajna masa iza Dominium d.o.o. za trgovinu naftnim derivatima u stečaju</izvorni_sadrzaj>
    <derivirana_varijabla naziv="DomainObject.Predmet.ProtustrankaIDrugi_1">Stečajna masa iza Dominium d.o.o. za trgovinu naftnim derivatima u stečaju</derivirana_varijabla>
  </DomainObject.Predmet.ProtustrankaIDrugi>
  <DomainObject.Predmet.StrankaIDrugiAdressOIB>
    <izvorni_sadrzaj>St. upr. Josip Jadran Sekso, OIB 56627311158, Bože Peričića 26, 22000 Šibenik</izvorni_sadrzaj>
    <derivirana_varijabla naziv="DomainObject.Predmet.StrankaIDrugiAdressOIB_1">St. upr. Josip Jadran Sekso, OIB 56627311158, Bože Peričića 26, 22000 Šibenik</derivirana_varijabla>
  </DomainObject.Predmet.StrankaIDrugiAdressOIB>
  <DomainObject.Predmet.ProtustrankaIDrugiAdressOIB>
    <izvorni_sadrzaj>Stečajna masa iza Dominium d.o.o. za trgovinu naftnim derivatima u stečaju, OIB 91612679427, Ulica Bože Peričića 26, 22000 Šibenik</izvorni_sadrzaj>
    <derivirana_varijabla naziv="DomainObject.Predmet.ProtustrankaIDrugiAdressOIB_1">Stečajna masa iza Dominium d.o.o. za trgovinu naftnim derivatima u stečaju, OIB 91612679427, Ulica Bože Peričića 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upr. Josip Jadran Sekso</item>
      <item>Stečajna masa iza Dominium d.o.o. za trgovinu naftnim derivatima u stečaju</item>
    </izvorni_sadrzaj>
    <derivirana_varijabla naziv="DomainObject.Predmet.SudioniciListNaziv_1">
      <item>St. upr. Josip Jadran Sekso</item>
      <item>Stečajna masa iza Dominium d.o.o. za trgovinu naftnim derivatima u stečaju</item>
    </derivirana_varijabla>
  </DomainObject.Predmet.SudioniciListNaziv>
  <DomainObject.Predmet.SudioniciListAdressOIB>
    <izvorni_sadrzaj>
      <item>St. upr. Josip Jadran Sekso, OIB 56627311158, Bože Peričića 26,22000 Šibenik</item>
      <item>Stečajna masa iza Dominium d.o.o. za trgovinu naftnim derivatima u stečaju, OIB 91612679427, Ulica Bože Peričića 26,22000 Šibenik</item>
    </izvorni_sadrzaj>
    <derivirana_varijabla naziv="DomainObject.Predmet.SudioniciListAdressOIB_1">
      <item>St. upr. Josip Jadran Sekso, OIB 56627311158, Bože Peričića 26,22000 Šibenik</item>
      <item>Stečajna masa iza Dominium d.o.o. za trgovinu naftnim derivatima u stečaju, OIB 91612679427, Ulica Bože Peričića 26,22000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56627311158</item>
      <item>, OIB 91612679427</item>
    </izvorni_sadrzaj>
    <derivirana_varijabla naziv="DomainObject.Predmet.SudioniciListNazivOIB_1">
      <item>, OIB 56627311158</item>
      <item>, OIB 91612679427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listopada 2020.</izvorni_sadrzaj>
    <derivirana_varijabla naziv="DomainObject.Predmet.DatumPocetkaProcesa_1">13.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1D1901-688B-4B24-95CD-0C4AE631E0A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TDU</properties:Company>
  <properties:Pages>2</properties:Pages>
  <properties:Words>316</properties:Words>
  <properties:Characters>1735</properties:Characters>
  <properties:Lines>95</properties:Lines>
  <properties:Paragraphs>42</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2021-01-12T14:26:00Z</dcterms:created>
  <dc:creator>Ardena Bajlo</dc:creator>
  <cp:lastModifiedBy>Ante Rubelj</cp:lastModifiedBy>
  <cp:lastPrinted>2021-01-13T07:29:00Z</cp:lastPrinted>
  <dcterms:modified xmlns:xsi="http://www.w3.org/2001/XMLSchema-instance" xsi:type="dcterms:W3CDTF">2021-01-13T13:01:00Z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St-329/2020-11 / Zapisnik - Ispitno ročište (1St-329-20 ispitno 13.1.2021.docx)</vt:lpwstr>
  </prop:property>
  <prop:property fmtid="{D5CDD505-2E9C-101B-9397-08002B2CF9AE}" pid="4" name="CC_coloring">
    <vt:bool>false</vt:bool>
  </prop:property>
  <prop:property fmtid="{D5CDD505-2E9C-101B-9397-08002B2CF9AE}" pid="5" name="BrojStranica">
    <vt:i4>2</vt:i4>
  </prop:property>
</prop:Properties>
</file>